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8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E7C93" w:rsidRPr="00225740" w14:paraId="568642B7" w14:textId="77777777" w:rsidTr="00AE7C93">
        <w:trPr>
          <w:trHeight w:val="7342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453B6A" w14:textId="77777777" w:rsidR="00AE7C93" w:rsidRDefault="00AE7C93" w:rsidP="00AE7C9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bookmarkStart w:id="0" w:name="_Hlk76728493"/>
            <w:bookmarkStart w:id="1" w:name="_GoBack"/>
            <w:bookmarkEnd w:id="1"/>
          </w:p>
          <w:p w14:paraId="02052D00" w14:textId="77777777" w:rsidR="00AE7C93" w:rsidRPr="00AE7C93" w:rsidRDefault="00AE7C93" w:rsidP="00AE7C93">
            <w:pPr>
              <w:widowControl/>
              <w:adjustRightInd/>
              <w:spacing w:before="227" w:after="160" w:line="259" w:lineRule="auto"/>
              <w:ind w:right="59"/>
              <w:jc w:val="left"/>
              <w:textAlignment w:val="auto"/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</w:pPr>
            <w:r w:rsidRPr="00AE7C93">
              <w:rPr>
                <w:rFonts w:ascii="Calibri" w:eastAsia="Calibri" w:hAnsi="Calibri" w:cs="Calibri"/>
                <w:b/>
                <w:color w:val="202528"/>
                <w:sz w:val="24"/>
                <w:szCs w:val="24"/>
                <w:lang w:eastAsia="en-US"/>
              </w:rPr>
              <w:t>PIANO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17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sz w:val="24"/>
                <w:szCs w:val="24"/>
                <w:lang w:eastAsia="en-US"/>
              </w:rPr>
              <w:t>NAZIONALE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sz w:val="24"/>
                <w:szCs w:val="24"/>
                <w:lang w:eastAsia="en-US"/>
              </w:rPr>
              <w:t>DI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sz w:val="24"/>
                <w:szCs w:val="24"/>
                <w:lang w:eastAsia="en-US"/>
              </w:rPr>
              <w:t>RIPRESA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17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sz w:val="24"/>
                <w:szCs w:val="24"/>
                <w:lang w:eastAsia="en-US"/>
              </w:rPr>
              <w:t>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sz w:val="24"/>
                <w:szCs w:val="24"/>
                <w:lang w:eastAsia="en-US"/>
              </w:rPr>
              <w:t xml:space="preserve">RESILIENZA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95"/>
                <w:sz w:val="24"/>
                <w:szCs w:val="24"/>
                <w:lang w:eastAsia="en-US"/>
              </w:rPr>
              <w:t>MISSIONE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9"/>
                <w:w w:val="9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95"/>
                <w:sz w:val="24"/>
                <w:szCs w:val="24"/>
                <w:lang w:eastAsia="en-US"/>
              </w:rPr>
              <w:t>4: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9"/>
                <w:w w:val="9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95"/>
                <w:sz w:val="24"/>
                <w:szCs w:val="24"/>
                <w:lang w:eastAsia="en-US"/>
              </w:rPr>
              <w:t>ISTRUZIONE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9"/>
                <w:w w:val="9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95"/>
                <w:sz w:val="24"/>
                <w:szCs w:val="24"/>
                <w:lang w:eastAsia="en-US"/>
              </w:rPr>
              <w:t>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9"/>
                <w:w w:val="9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95"/>
                <w:sz w:val="24"/>
                <w:szCs w:val="24"/>
                <w:lang w:eastAsia="en-US"/>
              </w:rPr>
              <w:t xml:space="preserve">RICERCA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Componente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3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1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3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–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2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Potenziamento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3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dell’offerta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2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dei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3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servizi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2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di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3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istruzione: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2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dagli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3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asili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2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nido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3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alle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2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Università Investimento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1.4: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Intervento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20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straordinario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finalizzato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alla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20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riduzione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dei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divari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20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territoriali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nelle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58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scuole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secondarie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di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8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primo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di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8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secondo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grado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8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alla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lotta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alla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8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dispersione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9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scolastica.</w:t>
            </w:r>
          </w:p>
          <w:p w14:paraId="1B9C0429" w14:textId="77777777" w:rsidR="00AE7C93" w:rsidRPr="00AE7C93" w:rsidRDefault="00AE7C93" w:rsidP="00AE7C93">
            <w:pPr>
              <w:widowControl/>
              <w:adjustRightInd/>
              <w:spacing w:before="210" w:after="160" w:line="259" w:lineRule="auto"/>
              <w:ind w:left="151" w:right="207"/>
              <w:jc w:val="center"/>
              <w:textAlignment w:val="auto"/>
              <w:rPr>
                <w:rFonts w:ascii="Calibri" w:eastAsia="Calibri" w:hAnsi="Calibri" w:cs="Calibri"/>
                <w:color w:val="202528"/>
                <w:w w:val="105"/>
                <w:sz w:val="24"/>
                <w:szCs w:val="24"/>
                <w:lang w:eastAsia="en-US"/>
              </w:rPr>
            </w:pP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Interventi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di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tutoraggio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1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formazione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per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la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1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riduzione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dei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divari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1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negli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apprendimenti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1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il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contrasto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58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10"/>
                <w:sz w:val="24"/>
                <w:szCs w:val="24"/>
                <w:lang w:eastAsia="en-US"/>
              </w:rPr>
              <w:t>alla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12"/>
                <w:w w:val="110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10"/>
                <w:sz w:val="24"/>
                <w:szCs w:val="24"/>
                <w:lang w:eastAsia="en-US"/>
              </w:rPr>
              <w:t>dispersione</w:t>
            </w:r>
            <w:r w:rsidRPr="00AE7C93">
              <w:rPr>
                <w:rFonts w:ascii="Calibri" w:eastAsia="Calibri" w:hAnsi="Calibri" w:cs="Calibri"/>
                <w:b/>
                <w:color w:val="202528"/>
                <w:spacing w:val="-11"/>
                <w:w w:val="110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b/>
                <w:color w:val="202528"/>
                <w:w w:val="110"/>
                <w:sz w:val="24"/>
                <w:szCs w:val="24"/>
                <w:lang w:eastAsia="en-US"/>
              </w:rPr>
              <w:t xml:space="preserve">scolastica </w:t>
            </w:r>
            <w:r w:rsidRPr="00AE7C93">
              <w:rPr>
                <w:rFonts w:ascii="Calibri" w:eastAsia="Calibri" w:hAnsi="Calibri" w:cs="Calibri"/>
                <w:color w:val="202528"/>
                <w:w w:val="105"/>
                <w:sz w:val="24"/>
                <w:szCs w:val="24"/>
                <w:lang w:eastAsia="en-US"/>
              </w:rPr>
              <w:t>(D.M.</w:t>
            </w:r>
            <w:r w:rsidRPr="00AE7C93">
              <w:rPr>
                <w:rFonts w:ascii="Calibri" w:eastAsia="Calibri" w:hAnsi="Calibri" w:cs="Calibri"/>
                <w:color w:val="202528"/>
                <w:spacing w:val="-6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color w:val="202528"/>
                <w:w w:val="105"/>
                <w:sz w:val="24"/>
                <w:szCs w:val="24"/>
                <w:lang w:eastAsia="en-US"/>
              </w:rPr>
              <w:t>2</w:t>
            </w:r>
            <w:r w:rsidRPr="00AE7C93">
              <w:rPr>
                <w:rFonts w:ascii="Calibri" w:eastAsia="Calibri" w:hAnsi="Calibri" w:cs="Calibri"/>
                <w:color w:val="202528"/>
                <w:spacing w:val="-6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color w:val="202528"/>
                <w:w w:val="105"/>
                <w:sz w:val="24"/>
                <w:szCs w:val="24"/>
                <w:lang w:eastAsia="en-US"/>
              </w:rPr>
              <w:t>febbraio</w:t>
            </w:r>
            <w:r w:rsidRPr="00AE7C93">
              <w:rPr>
                <w:rFonts w:ascii="Calibri" w:eastAsia="Calibri" w:hAnsi="Calibri" w:cs="Calibri"/>
                <w:color w:val="202528"/>
                <w:spacing w:val="-6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color w:val="202528"/>
                <w:w w:val="105"/>
                <w:sz w:val="24"/>
                <w:szCs w:val="24"/>
                <w:lang w:eastAsia="en-US"/>
              </w:rPr>
              <w:t>2024,</w:t>
            </w:r>
            <w:r w:rsidRPr="00AE7C93">
              <w:rPr>
                <w:rFonts w:ascii="Calibri" w:eastAsia="Calibri" w:hAnsi="Calibri" w:cs="Calibri"/>
                <w:color w:val="202528"/>
                <w:spacing w:val="-6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color w:val="202528"/>
                <w:w w:val="105"/>
                <w:sz w:val="24"/>
                <w:szCs w:val="24"/>
                <w:lang w:eastAsia="en-US"/>
              </w:rPr>
              <w:t>n.</w:t>
            </w:r>
            <w:r w:rsidRPr="00AE7C93">
              <w:rPr>
                <w:rFonts w:ascii="Calibri" w:eastAsia="Calibri" w:hAnsi="Calibri" w:cs="Calibri"/>
                <w:color w:val="202528"/>
                <w:spacing w:val="-6"/>
                <w:w w:val="105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eastAsia="Calibri" w:hAnsi="Calibri" w:cs="Calibri"/>
                <w:color w:val="202528"/>
                <w:w w:val="105"/>
                <w:sz w:val="24"/>
                <w:szCs w:val="24"/>
                <w:lang w:eastAsia="en-US"/>
              </w:rPr>
              <w:t>19)</w:t>
            </w:r>
          </w:p>
          <w:p w14:paraId="4B586459" w14:textId="77777777" w:rsidR="00AE7C93" w:rsidRPr="00AE7C93" w:rsidRDefault="00AE7C93" w:rsidP="00AE7C93">
            <w:pPr>
              <w:widowControl/>
              <w:adjustRightInd/>
              <w:spacing w:before="210" w:after="160" w:line="120" w:lineRule="auto"/>
              <w:ind w:left="153" w:right="210"/>
              <w:jc w:val="center"/>
              <w:textAlignment w:val="auto"/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</w:pP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Titolo del progetto: “Nessuno resta indietro!</w:t>
            </w:r>
          </w:p>
          <w:p w14:paraId="190E97CE" w14:textId="77777777" w:rsidR="00AE7C93" w:rsidRPr="00AE7C93" w:rsidRDefault="00AE7C93" w:rsidP="00AE7C93">
            <w:pPr>
              <w:widowControl/>
              <w:adjustRightInd/>
              <w:spacing w:before="210" w:after="160" w:line="120" w:lineRule="auto"/>
              <w:ind w:left="153" w:right="210"/>
              <w:jc w:val="center"/>
              <w:textAlignment w:val="auto"/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</w:pP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Codice CUP: C84D21000490006;</w:t>
            </w:r>
          </w:p>
          <w:p w14:paraId="5FE27BC5" w14:textId="77777777" w:rsidR="00AE7C93" w:rsidRPr="00AE7C93" w:rsidRDefault="00AE7C93" w:rsidP="00AE7C93">
            <w:pPr>
              <w:widowControl/>
              <w:adjustRightInd/>
              <w:spacing w:before="210" w:after="160" w:line="120" w:lineRule="auto"/>
              <w:ind w:left="153" w:right="210"/>
              <w:jc w:val="center"/>
              <w:textAlignment w:val="auto"/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</w:pPr>
            <w:r w:rsidRPr="00AE7C93"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  <w:t>Codice progetto: M4C1I1.4-2024-1322-P-47265</w:t>
            </w:r>
          </w:p>
          <w:p w14:paraId="0EB32EC7" w14:textId="77777777" w:rsidR="00AE7C93" w:rsidRPr="00AE7C93" w:rsidRDefault="00AE7C93" w:rsidP="00AE7C93">
            <w:pPr>
              <w:widowControl/>
              <w:adjustRightInd/>
              <w:spacing w:before="210" w:after="160" w:line="120" w:lineRule="auto"/>
              <w:ind w:left="153" w:right="210"/>
              <w:jc w:val="center"/>
              <w:textAlignment w:val="auto"/>
              <w:rPr>
                <w:rFonts w:ascii="Calibri" w:eastAsia="Calibri" w:hAnsi="Calibri" w:cs="Calibri"/>
                <w:b/>
                <w:color w:val="202528"/>
                <w:w w:val="105"/>
                <w:sz w:val="24"/>
                <w:szCs w:val="24"/>
                <w:lang w:eastAsia="en-US"/>
              </w:rPr>
            </w:pPr>
          </w:p>
          <w:p w14:paraId="0B164596" w14:textId="77777777" w:rsidR="00AE7C93" w:rsidRPr="00AE7C93" w:rsidRDefault="00AE7C93" w:rsidP="00AE7C93">
            <w:pPr>
              <w:widowControl/>
              <w:adjustRightInd/>
              <w:spacing w:before="120" w:after="120" w:line="276" w:lineRule="auto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E7C9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AVVISO</w:t>
            </w:r>
            <w:r w:rsidRPr="00AE7C9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DI SELEZIONE PER L’INDIVIDUAZIONE E IL CONFERIMENTO DI INCARICHI INDIVIDUALI RELATIVI A:</w:t>
            </w:r>
          </w:p>
          <w:p w14:paraId="7078554B" w14:textId="77777777" w:rsidR="00AE7C93" w:rsidRDefault="00AE7C93" w:rsidP="00AE7C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after="160" w:line="259" w:lineRule="auto"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E7C9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11 formatori per i relativi </w:t>
            </w:r>
            <w:r w:rsidRPr="00AE7C9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Percorsi di potenziamento delle competenze di base, di motivazione e accompagnamento; 1 formatore + un tutor per il Percorso formativo e laboratoriale co-curriculare; 28 formatori/mentor per il Percorso di mentoring e orientamento; 1 formatore per i Percorsi di orientamento con il coinvolgimento delle famiglie; 3 esperti per l’</w:t>
            </w:r>
            <w:r w:rsidRPr="00AE7C9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 w:rsidRPr="00AE7C9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Attività tecnica per la prevenzione della dispersione scolastica.</w:t>
            </w:r>
          </w:p>
          <w:p w14:paraId="536D1B3A" w14:textId="77777777" w:rsidR="00AE7C93" w:rsidRPr="00AE7C93" w:rsidRDefault="00AE7C93" w:rsidP="00AE7C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after="160" w:line="259" w:lineRule="auto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 w:rsidRPr="00AE7C93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  <w:t>ALLEGATO A all’Avviso</w:t>
            </w:r>
          </w:p>
          <w:p w14:paraId="1BBA5903" w14:textId="77777777" w:rsidR="00AE7C93" w:rsidRDefault="00AE7C93" w:rsidP="00AE7C9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6F592DE" w14:textId="77777777" w:rsidR="00AE7C93" w:rsidRDefault="00AE7C93" w:rsidP="00AE7C9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6103321" w14:textId="77777777" w:rsidR="00AE7C93" w:rsidRPr="00225740" w:rsidRDefault="00AE7C93" w:rsidP="00AE7C93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AB6F03" w14:textId="159AE9CB" w:rsidR="00A83704" w:rsidRPr="0091711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1711B">
        <w:rPr>
          <w:rFonts w:asciiTheme="minorHAnsi" w:hAnsiTheme="minorHAnsi" w:cstheme="minorHAnsi"/>
          <w:sz w:val="22"/>
          <w:szCs w:val="22"/>
        </w:rPr>
        <w:t>Il</w:t>
      </w:r>
      <w:r w:rsidR="006010E4" w:rsidRPr="0091711B">
        <w:rPr>
          <w:rFonts w:asciiTheme="minorHAnsi" w:hAnsiTheme="minorHAnsi" w:cstheme="minorHAnsi"/>
          <w:sz w:val="22"/>
          <w:szCs w:val="22"/>
        </w:rPr>
        <w:t>/la</w:t>
      </w:r>
      <w:r w:rsidRPr="0091711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1711B">
        <w:rPr>
          <w:rFonts w:asciiTheme="minorHAnsi" w:hAnsiTheme="minorHAnsi" w:cstheme="minorHAnsi"/>
          <w:sz w:val="22"/>
          <w:szCs w:val="22"/>
        </w:rPr>
        <w:t>/a</w:t>
      </w:r>
      <w:r w:rsidR="005441EF" w:rsidRPr="0091711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1711B">
        <w:rPr>
          <w:rFonts w:asciiTheme="minorHAnsi" w:hAnsiTheme="minorHAnsi" w:cstheme="minorHAnsi"/>
          <w:sz w:val="22"/>
          <w:szCs w:val="22"/>
        </w:rPr>
        <w:t>_____</w:t>
      </w:r>
      <w:bookmarkStart w:id="2" w:name="_Hlk101543056"/>
      <w:r w:rsidRPr="0091711B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="00FF7992" w:rsidRPr="0091711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1711B">
        <w:rPr>
          <w:rFonts w:asciiTheme="minorHAnsi" w:hAnsiTheme="minorHAnsi" w:cstheme="minorHAnsi"/>
          <w:sz w:val="22"/>
          <w:szCs w:val="22"/>
        </w:rPr>
        <w:t>ato</w:t>
      </w:r>
      <w:r w:rsidR="003316E8" w:rsidRPr="0091711B">
        <w:rPr>
          <w:rFonts w:asciiTheme="minorHAnsi" w:hAnsiTheme="minorHAnsi" w:cstheme="minorHAnsi"/>
          <w:sz w:val="22"/>
          <w:szCs w:val="22"/>
        </w:rPr>
        <w:t>/a</w:t>
      </w:r>
      <w:r w:rsidR="00A83704" w:rsidRPr="0091711B">
        <w:rPr>
          <w:rFonts w:asciiTheme="minorHAnsi" w:hAnsiTheme="minorHAnsi" w:cstheme="minorHAnsi"/>
          <w:sz w:val="22"/>
          <w:szCs w:val="22"/>
        </w:rPr>
        <w:t xml:space="preserve"> a 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1711B">
        <w:rPr>
          <w:rFonts w:asciiTheme="minorHAnsi" w:hAnsiTheme="minorHAnsi" w:cstheme="minorHAnsi"/>
          <w:sz w:val="22"/>
          <w:szCs w:val="22"/>
        </w:rPr>
        <w:t>__</w:t>
      </w:r>
      <w:r w:rsidR="00B70A12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1711B">
        <w:rPr>
          <w:rFonts w:asciiTheme="minorHAnsi" w:hAnsiTheme="minorHAnsi" w:cstheme="minorHAnsi"/>
          <w:sz w:val="22"/>
          <w:szCs w:val="22"/>
        </w:rPr>
        <w:t>i</w:t>
      </w:r>
      <w:r w:rsidR="00A83704" w:rsidRPr="0091711B">
        <w:rPr>
          <w:rFonts w:asciiTheme="minorHAnsi" w:hAnsiTheme="minorHAnsi" w:cstheme="minorHAnsi"/>
          <w:sz w:val="22"/>
          <w:szCs w:val="22"/>
        </w:rPr>
        <w:t>l____________________</w:t>
      </w:r>
      <w:bookmarkStart w:id="3" w:name="_Hlk96611450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1711B">
        <w:rPr>
          <w:rFonts w:asciiTheme="minorHAnsi" w:hAnsiTheme="minorHAnsi" w:cstheme="minorHAnsi"/>
          <w:sz w:val="22"/>
          <w:szCs w:val="22"/>
        </w:rPr>
        <w:t>r</w:t>
      </w:r>
      <w:r w:rsidR="00E00325" w:rsidRPr="0091711B">
        <w:rPr>
          <w:rFonts w:asciiTheme="minorHAnsi" w:hAnsiTheme="minorHAnsi" w:cstheme="minorHAnsi"/>
          <w:sz w:val="22"/>
          <w:szCs w:val="22"/>
        </w:rPr>
        <w:t>esidente</w:t>
      </w:r>
      <w:r w:rsidR="002C0D1C" w:rsidRPr="0091711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1711B">
        <w:rPr>
          <w:rFonts w:asciiTheme="minorHAnsi" w:hAnsiTheme="minorHAnsi" w:cstheme="minorHAnsi"/>
          <w:sz w:val="22"/>
          <w:szCs w:val="22"/>
        </w:rPr>
        <w:t>__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1711B">
        <w:rPr>
          <w:rFonts w:asciiTheme="minorHAnsi" w:hAnsiTheme="minorHAnsi" w:cstheme="minorHAnsi"/>
          <w:sz w:val="22"/>
          <w:szCs w:val="22"/>
        </w:rPr>
        <w:t>_____</w:t>
      </w:r>
      <w:bookmarkStart w:id="4" w:name="_Hlk76717201"/>
      <w:bookmarkEnd w:id="3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1711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1711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5" w:name="_Hlk101543162"/>
      <w:r w:rsidR="00953B2E" w:rsidRPr="0091711B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="00953B2E" w:rsidRPr="0091711B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="00953B2E" w:rsidRPr="0091711B">
        <w:rPr>
          <w:rFonts w:asciiTheme="minorHAnsi" w:hAnsiTheme="minorHAnsi" w:cstheme="minorHAnsi"/>
          <w:sz w:val="22"/>
          <w:szCs w:val="22"/>
        </w:rPr>
        <w:t>n. _________</w:t>
      </w:r>
      <w:bookmarkEnd w:id="4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1711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1711B">
        <w:rPr>
          <w:rFonts w:asciiTheme="minorHAnsi" w:hAnsiTheme="minorHAnsi" w:cstheme="minorHAnsi"/>
          <w:sz w:val="22"/>
          <w:szCs w:val="22"/>
        </w:rPr>
        <w:t>_</w:t>
      </w:r>
      <w:r w:rsidR="006D0AF9" w:rsidRPr="0091711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1711B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440A29" w:rsidRPr="0091711B">
        <w:rPr>
          <w:rFonts w:asciiTheme="minorHAnsi" w:hAnsiTheme="minorHAnsi" w:cstheme="minorHAnsi"/>
          <w:sz w:val="22"/>
          <w:szCs w:val="22"/>
        </w:rPr>
        <w:t>(</w:t>
      </w:r>
      <w:r w:rsidR="006D0AF9" w:rsidRPr="0091711B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</w:t>
      </w:r>
      <w:r w:rsidR="00440A29" w:rsidRPr="0091711B">
        <w:rPr>
          <w:rFonts w:asciiTheme="minorHAnsi" w:hAnsiTheme="minorHAnsi" w:cstheme="minorHAnsi"/>
          <w:i/>
          <w:iCs/>
          <w:sz w:val="22"/>
          <w:szCs w:val="22"/>
        </w:rPr>
        <w:t xml:space="preserve">ovvero </w:t>
      </w:r>
      <w:r w:rsidR="006D0AF9" w:rsidRPr="0091711B">
        <w:rPr>
          <w:rFonts w:asciiTheme="minorHAnsi" w:hAnsiTheme="minorHAnsi" w:cstheme="minorHAnsi"/>
          <w:i/>
          <w:iCs/>
          <w:sz w:val="22"/>
          <w:szCs w:val="22"/>
        </w:rPr>
        <w:t>se appartiene ad altra Istituzione scolastica</w:t>
      </w:r>
      <w:r w:rsidR="00440A29" w:rsidRPr="0091711B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EADE3D9" w14:textId="2D41CA1D" w:rsidR="00E00325" w:rsidRPr="0091711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1711B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7BDF208" w14:textId="1A4CEFC3" w:rsidR="00AE7C93" w:rsidRDefault="00E00325" w:rsidP="00AE7C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440A29">
        <w:rPr>
          <w:rFonts w:asciiTheme="minorHAnsi" w:hAnsiTheme="minorHAnsi" w:cstheme="minorHAnsi"/>
          <w:bCs/>
          <w:sz w:val="22"/>
          <w:szCs w:val="22"/>
        </w:rPr>
        <w:t xml:space="preserve"> in oggetto, relativamente alla seguente tipologia di intervento:</w:t>
      </w:r>
      <w:r w:rsidR="00243230">
        <w:rPr>
          <w:rFonts w:asciiTheme="minorHAnsi" w:hAnsiTheme="minorHAnsi" w:cstheme="minorHAnsi"/>
          <w:bCs/>
          <w:sz w:val="22"/>
          <w:szCs w:val="22"/>
        </w:rPr>
        <w:t xml:space="preserve"> (barrare l</w:t>
      </w:r>
      <w:r w:rsidR="00705730">
        <w:rPr>
          <w:rFonts w:asciiTheme="minorHAnsi" w:hAnsiTheme="minorHAnsi" w:cstheme="minorHAnsi"/>
          <w:bCs/>
          <w:sz w:val="22"/>
          <w:szCs w:val="22"/>
        </w:rPr>
        <w:t>a/e</w:t>
      </w:r>
      <w:r w:rsidR="00243230">
        <w:rPr>
          <w:rFonts w:asciiTheme="minorHAnsi" w:hAnsiTheme="minorHAnsi" w:cstheme="minorHAnsi"/>
          <w:bCs/>
          <w:sz w:val="22"/>
          <w:szCs w:val="22"/>
        </w:rPr>
        <w:t xml:space="preserve"> tipologia</w:t>
      </w:r>
      <w:r w:rsidR="00705730">
        <w:rPr>
          <w:rFonts w:asciiTheme="minorHAnsi" w:hAnsiTheme="minorHAnsi" w:cstheme="minorHAnsi"/>
          <w:bCs/>
          <w:sz w:val="22"/>
          <w:szCs w:val="22"/>
        </w:rPr>
        <w:t>/e</w:t>
      </w:r>
      <w:r w:rsidR="00243230">
        <w:rPr>
          <w:rFonts w:asciiTheme="minorHAnsi" w:hAnsiTheme="minorHAnsi" w:cstheme="minorHAnsi"/>
          <w:bCs/>
          <w:sz w:val="22"/>
          <w:szCs w:val="22"/>
        </w:rPr>
        <w:t xml:space="preserve"> di attività che si vuole svolgere</w:t>
      </w:r>
      <w:r w:rsidR="00AE7C93">
        <w:rPr>
          <w:rFonts w:asciiTheme="minorHAnsi" w:hAnsiTheme="minorHAnsi" w:cstheme="minorHAnsi"/>
          <w:bCs/>
          <w:sz w:val="22"/>
          <w:szCs w:val="22"/>
        </w:rPr>
        <w:t>):</w:t>
      </w:r>
    </w:p>
    <w:p w14:paraId="6D750032" w14:textId="023E9CEF" w:rsidR="00AE7C93" w:rsidRDefault="00AE7C93" w:rsidP="00AE7C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7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"/>
        <w:gridCol w:w="817"/>
        <w:gridCol w:w="1477"/>
        <w:gridCol w:w="649"/>
        <w:gridCol w:w="1758"/>
        <w:gridCol w:w="1082"/>
        <w:gridCol w:w="1325"/>
        <w:gridCol w:w="602"/>
        <w:gridCol w:w="1805"/>
        <w:gridCol w:w="122"/>
      </w:tblGrid>
      <w:tr w:rsidR="00AE7C93" w:rsidRPr="00AE7C93" w14:paraId="0FB90482" w14:textId="77777777" w:rsidTr="00AE7C93">
        <w:trPr>
          <w:gridBefore w:val="1"/>
          <w:wBefore w:w="113" w:type="dxa"/>
          <w:cantSplit/>
          <w:tblHeader/>
        </w:trPr>
        <w:tc>
          <w:tcPr>
            <w:tcW w:w="817" w:type="dxa"/>
          </w:tcPr>
          <w:p w14:paraId="5DA66750" w14:textId="77777777" w:rsidR="00AE7C93" w:rsidRPr="00AE7C93" w:rsidRDefault="00AE7C93" w:rsidP="00AE7C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after="160" w:line="259" w:lineRule="auto"/>
              <w:jc w:val="left"/>
              <w:textAlignment w:val="auto"/>
              <w:rPr>
                <w:b/>
                <w:color w:val="000000"/>
                <w:szCs w:val="24"/>
              </w:rPr>
            </w:pPr>
          </w:p>
        </w:tc>
        <w:tc>
          <w:tcPr>
            <w:tcW w:w="8820" w:type="dxa"/>
            <w:gridSpan w:val="8"/>
          </w:tcPr>
          <w:p w14:paraId="53D66232" w14:textId="77777777" w:rsidR="00AE7C93" w:rsidRPr="00AE7C93" w:rsidRDefault="00AE7C93" w:rsidP="00AE7C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after="160" w:line="259" w:lineRule="auto"/>
              <w:jc w:val="center"/>
              <w:textAlignment w:val="auto"/>
              <w:rPr>
                <w:b/>
                <w:color w:val="000000"/>
                <w:szCs w:val="24"/>
              </w:rPr>
            </w:pPr>
            <w:r w:rsidRPr="00AE7C93">
              <w:rPr>
                <w:b/>
                <w:color w:val="000000"/>
                <w:szCs w:val="24"/>
              </w:rPr>
              <w:t>Percorsi di potenziamento delle competenze di base, di motivazione e accompagnamento</w:t>
            </w:r>
          </w:p>
          <w:p w14:paraId="6281F4D9" w14:textId="77777777" w:rsidR="00AE7C93" w:rsidRPr="00AE7C93" w:rsidRDefault="00AE7C93" w:rsidP="00AE7C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after="160" w:line="259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AE7C93">
              <w:rPr>
                <w:b/>
                <w:color w:val="000000"/>
                <w:szCs w:val="24"/>
              </w:rPr>
              <w:t>Attività in orario extracurricolare (14,00-16,00)</w:t>
            </w:r>
          </w:p>
          <w:p w14:paraId="2E9B1D1F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E7C93" w:rsidRPr="00AE7C93" w14:paraId="651ACB3D" w14:textId="77777777" w:rsidTr="00AE7C93">
        <w:trPr>
          <w:gridBefore w:val="1"/>
          <w:wBefore w:w="113" w:type="dxa"/>
          <w:cantSplit/>
          <w:tblHeader/>
        </w:trPr>
        <w:tc>
          <w:tcPr>
            <w:tcW w:w="817" w:type="dxa"/>
          </w:tcPr>
          <w:p w14:paraId="47EEA553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949408A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szCs w:val="24"/>
              </w:rPr>
            </w:pPr>
            <w:r w:rsidRPr="00AE7C93">
              <w:rPr>
                <w:b/>
                <w:szCs w:val="24"/>
              </w:rPr>
              <w:t>destinatari</w:t>
            </w:r>
          </w:p>
        </w:tc>
        <w:tc>
          <w:tcPr>
            <w:tcW w:w="2840" w:type="dxa"/>
            <w:gridSpan w:val="2"/>
          </w:tcPr>
          <w:p w14:paraId="7A3DAA5F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szCs w:val="24"/>
              </w:rPr>
            </w:pPr>
            <w:r w:rsidRPr="00AE7C93">
              <w:rPr>
                <w:b/>
                <w:szCs w:val="24"/>
              </w:rPr>
              <w:t>Contenuti</w:t>
            </w:r>
          </w:p>
        </w:tc>
        <w:tc>
          <w:tcPr>
            <w:tcW w:w="1927" w:type="dxa"/>
            <w:gridSpan w:val="2"/>
          </w:tcPr>
          <w:p w14:paraId="2ABE0037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szCs w:val="24"/>
              </w:rPr>
            </w:pPr>
            <w:r w:rsidRPr="00AE7C93">
              <w:rPr>
                <w:b/>
                <w:szCs w:val="24"/>
              </w:rPr>
              <w:t>Candidatura</w:t>
            </w:r>
          </w:p>
        </w:tc>
        <w:tc>
          <w:tcPr>
            <w:tcW w:w="1927" w:type="dxa"/>
            <w:gridSpan w:val="2"/>
          </w:tcPr>
          <w:p w14:paraId="561B01A4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szCs w:val="24"/>
              </w:rPr>
            </w:pPr>
            <w:r w:rsidRPr="00AE7C93">
              <w:rPr>
                <w:b/>
                <w:szCs w:val="24"/>
              </w:rPr>
              <w:t>Numero ore/edizioni</w:t>
            </w:r>
          </w:p>
        </w:tc>
      </w:tr>
      <w:tr w:rsidR="00AE7C93" w:rsidRPr="00AE7C93" w14:paraId="7BC63B56" w14:textId="77777777" w:rsidTr="00AE7C93">
        <w:trPr>
          <w:gridBefore w:val="1"/>
          <w:wBefore w:w="113" w:type="dxa"/>
          <w:cantSplit/>
          <w:tblHeader/>
        </w:trPr>
        <w:tc>
          <w:tcPr>
            <w:tcW w:w="817" w:type="dxa"/>
          </w:tcPr>
          <w:p w14:paraId="4FF3DB1F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592A06AE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Alunni classi prime  (A,B,C)</w:t>
            </w:r>
          </w:p>
        </w:tc>
        <w:tc>
          <w:tcPr>
            <w:tcW w:w="2840" w:type="dxa"/>
            <w:gridSpan w:val="2"/>
          </w:tcPr>
          <w:p w14:paraId="3C4F39EC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Come parlare e scrivere meglio in italiano</w:t>
            </w:r>
          </w:p>
        </w:tc>
        <w:tc>
          <w:tcPr>
            <w:tcW w:w="1927" w:type="dxa"/>
            <w:gridSpan w:val="2"/>
          </w:tcPr>
          <w:p w14:paraId="466DDE1D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bCs/>
                <w:szCs w:val="24"/>
              </w:rPr>
            </w:pPr>
            <w:r w:rsidRPr="00AE7C93">
              <w:rPr>
                <w:b/>
                <w:bCs/>
                <w:szCs w:val="24"/>
              </w:rPr>
              <w:t>Una unità di formatore _____</w:t>
            </w:r>
          </w:p>
        </w:tc>
        <w:tc>
          <w:tcPr>
            <w:tcW w:w="1927" w:type="dxa"/>
            <w:gridSpan w:val="2"/>
          </w:tcPr>
          <w:p w14:paraId="7FEECE08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30 ore</w:t>
            </w:r>
          </w:p>
          <w:p w14:paraId="0762FE66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UCS 79 euro l’ora</w:t>
            </w:r>
          </w:p>
        </w:tc>
      </w:tr>
      <w:tr w:rsidR="00AE7C93" w:rsidRPr="00AE7C93" w14:paraId="2D481F21" w14:textId="77777777" w:rsidTr="00AE7C93">
        <w:trPr>
          <w:gridBefore w:val="1"/>
          <w:wBefore w:w="113" w:type="dxa"/>
          <w:cantSplit/>
          <w:tblHeader/>
        </w:trPr>
        <w:tc>
          <w:tcPr>
            <w:tcW w:w="817" w:type="dxa"/>
          </w:tcPr>
          <w:p w14:paraId="7EDF397D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54AD7C4D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Alunni classi seconde  (A,B,C)</w:t>
            </w:r>
          </w:p>
        </w:tc>
        <w:tc>
          <w:tcPr>
            <w:tcW w:w="2840" w:type="dxa"/>
            <w:gridSpan w:val="2"/>
          </w:tcPr>
          <w:p w14:paraId="1E86749C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L’italiano in gioco: sfide e avventure linguistiche per un approccio più ludico</w:t>
            </w:r>
          </w:p>
        </w:tc>
        <w:tc>
          <w:tcPr>
            <w:tcW w:w="1927" w:type="dxa"/>
            <w:gridSpan w:val="2"/>
          </w:tcPr>
          <w:p w14:paraId="273447F6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bCs/>
                <w:szCs w:val="24"/>
              </w:rPr>
            </w:pPr>
            <w:r w:rsidRPr="00AE7C93">
              <w:rPr>
                <w:b/>
                <w:bCs/>
                <w:szCs w:val="24"/>
              </w:rPr>
              <w:t>Una unità di formatore _____</w:t>
            </w:r>
          </w:p>
        </w:tc>
        <w:tc>
          <w:tcPr>
            <w:tcW w:w="1927" w:type="dxa"/>
            <w:gridSpan w:val="2"/>
          </w:tcPr>
          <w:p w14:paraId="1BB96031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30 ore</w:t>
            </w:r>
          </w:p>
          <w:p w14:paraId="31ABF7A4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UCS 79 euro l’ora</w:t>
            </w:r>
          </w:p>
        </w:tc>
      </w:tr>
      <w:tr w:rsidR="00AE7C93" w:rsidRPr="00AE7C93" w14:paraId="523CC0B8" w14:textId="77777777" w:rsidTr="00AE7C93">
        <w:trPr>
          <w:gridBefore w:val="1"/>
          <w:wBefore w:w="113" w:type="dxa"/>
          <w:cantSplit/>
          <w:tblHeader/>
        </w:trPr>
        <w:tc>
          <w:tcPr>
            <w:tcW w:w="817" w:type="dxa"/>
          </w:tcPr>
          <w:p w14:paraId="42DEF294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14:paraId="7E0CFD71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Alunni classi terze  (A,B,C)</w:t>
            </w:r>
          </w:p>
        </w:tc>
        <w:tc>
          <w:tcPr>
            <w:tcW w:w="2840" w:type="dxa"/>
            <w:gridSpan w:val="2"/>
          </w:tcPr>
          <w:p w14:paraId="5363C48C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L’italiano lingua viva, dalle origini alle sue trasformazioni</w:t>
            </w:r>
          </w:p>
        </w:tc>
        <w:tc>
          <w:tcPr>
            <w:tcW w:w="1927" w:type="dxa"/>
            <w:gridSpan w:val="2"/>
          </w:tcPr>
          <w:p w14:paraId="3578094C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bCs/>
                <w:szCs w:val="24"/>
              </w:rPr>
            </w:pPr>
            <w:r w:rsidRPr="00AE7C93">
              <w:rPr>
                <w:b/>
                <w:bCs/>
                <w:szCs w:val="24"/>
              </w:rPr>
              <w:t>Una unità di formatore _____</w:t>
            </w:r>
          </w:p>
        </w:tc>
        <w:tc>
          <w:tcPr>
            <w:tcW w:w="1927" w:type="dxa"/>
            <w:gridSpan w:val="2"/>
          </w:tcPr>
          <w:p w14:paraId="59098BAA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30 ore</w:t>
            </w:r>
          </w:p>
          <w:p w14:paraId="5E3FD78A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UCS 79 euro l’ora</w:t>
            </w:r>
          </w:p>
        </w:tc>
      </w:tr>
      <w:tr w:rsidR="00AE7C93" w:rsidRPr="00AE7C93" w14:paraId="7EB5DF0D" w14:textId="77777777" w:rsidTr="00AE7C93">
        <w:trPr>
          <w:gridBefore w:val="1"/>
          <w:wBefore w:w="113" w:type="dxa"/>
          <w:cantSplit/>
          <w:tblHeader/>
        </w:trPr>
        <w:tc>
          <w:tcPr>
            <w:tcW w:w="817" w:type="dxa"/>
          </w:tcPr>
          <w:p w14:paraId="7FBA28C8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14:paraId="23BB8DF9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Alunni di seconda e terza (gruppo misto A,B,C)</w:t>
            </w:r>
          </w:p>
          <w:p w14:paraId="6D42531C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840" w:type="dxa"/>
            <w:gridSpan w:val="2"/>
          </w:tcPr>
          <w:p w14:paraId="247B4838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Disegniamo il futuro, partendo dai nostri spazi</w:t>
            </w:r>
          </w:p>
        </w:tc>
        <w:tc>
          <w:tcPr>
            <w:tcW w:w="1927" w:type="dxa"/>
            <w:gridSpan w:val="2"/>
          </w:tcPr>
          <w:p w14:paraId="288E4750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bCs/>
                <w:szCs w:val="24"/>
              </w:rPr>
            </w:pPr>
            <w:r w:rsidRPr="00AE7C93">
              <w:rPr>
                <w:b/>
                <w:bCs/>
                <w:szCs w:val="24"/>
              </w:rPr>
              <w:t>Una unità di formatore _____</w:t>
            </w:r>
          </w:p>
        </w:tc>
        <w:tc>
          <w:tcPr>
            <w:tcW w:w="1927" w:type="dxa"/>
            <w:gridSpan w:val="2"/>
          </w:tcPr>
          <w:p w14:paraId="7552A006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30 ore</w:t>
            </w:r>
          </w:p>
          <w:p w14:paraId="7DD20FD2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UCS 79 euro l’ora</w:t>
            </w:r>
          </w:p>
        </w:tc>
      </w:tr>
      <w:tr w:rsidR="00AE7C93" w:rsidRPr="00AE7C93" w14:paraId="398676C5" w14:textId="77777777" w:rsidTr="00AE7C93">
        <w:trPr>
          <w:gridBefore w:val="1"/>
          <w:wBefore w:w="113" w:type="dxa"/>
          <w:cantSplit/>
          <w:tblHeader/>
        </w:trPr>
        <w:tc>
          <w:tcPr>
            <w:tcW w:w="817" w:type="dxa"/>
          </w:tcPr>
          <w:p w14:paraId="223AE7FE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14:paraId="48E2AEE6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Alunni di  prima seconda e terza</w:t>
            </w:r>
          </w:p>
          <w:p w14:paraId="3B5C8D2A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(gruppo misto</w:t>
            </w:r>
          </w:p>
          <w:p w14:paraId="68A05567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A,B,C)</w:t>
            </w:r>
          </w:p>
          <w:p w14:paraId="69F945C1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840" w:type="dxa"/>
            <w:gridSpan w:val="2"/>
          </w:tcPr>
          <w:p w14:paraId="1AF5E830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Fiesta de espanol! Apprendimento e divertimento garantiti</w:t>
            </w:r>
          </w:p>
        </w:tc>
        <w:tc>
          <w:tcPr>
            <w:tcW w:w="1927" w:type="dxa"/>
            <w:gridSpan w:val="2"/>
          </w:tcPr>
          <w:p w14:paraId="66D94291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bCs/>
                <w:szCs w:val="24"/>
              </w:rPr>
            </w:pPr>
            <w:r w:rsidRPr="00AE7C93">
              <w:rPr>
                <w:b/>
                <w:bCs/>
                <w:szCs w:val="24"/>
              </w:rPr>
              <w:t>Una unità di formatore _____</w:t>
            </w:r>
          </w:p>
        </w:tc>
        <w:tc>
          <w:tcPr>
            <w:tcW w:w="1927" w:type="dxa"/>
            <w:gridSpan w:val="2"/>
          </w:tcPr>
          <w:p w14:paraId="37DB994E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30 ore</w:t>
            </w:r>
          </w:p>
          <w:p w14:paraId="7E951D00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UCS 79 euro l’ora</w:t>
            </w:r>
          </w:p>
        </w:tc>
      </w:tr>
      <w:tr w:rsidR="00AE7C93" w:rsidRPr="00AE7C93" w14:paraId="6E9032AC" w14:textId="77777777" w:rsidTr="00AE7C93">
        <w:trPr>
          <w:gridBefore w:val="1"/>
          <w:wBefore w:w="113" w:type="dxa"/>
          <w:cantSplit/>
          <w:tblHeader/>
        </w:trPr>
        <w:tc>
          <w:tcPr>
            <w:tcW w:w="817" w:type="dxa"/>
          </w:tcPr>
          <w:p w14:paraId="76874173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14:paraId="3DE6C978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Alunni classi seconde (A,B,C)</w:t>
            </w:r>
          </w:p>
          <w:p w14:paraId="59CBE1A0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840" w:type="dxa"/>
            <w:gridSpan w:val="2"/>
          </w:tcPr>
          <w:p w14:paraId="7D9B9994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Calcolo, risolvo, rappresento, stimo…con autostima</w:t>
            </w:r>
          </w:p>
        </w:tc>
        <w:tc>
          <w:tcPr>
            <w:tcW w:w="1927" w:type="dxa"/>
            <w:gridSpan w:val="2"/>
          </w:tcPr>
          <w:p w14:paraId="555FB687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bCs/>
                <w:szCs w:val="24"/>
              </w:rPr>
            </w:pPr>
            <w:r w:rsidRPr="00AE7C93">
              <w:rPr>
                <w:b/>
                <w:bCs/>
                <w:szCs w:val="24"/>
              </w:rPr>
              <w:t>Una unità di formatore _____</w:t>
            </w:r>
          </w:p>
        </w:tc>
        <w:tc>
          <w:tcPr>
            <w:tcW w:w="1927" w:type="dxa"/>
            <w:gridSpan w:val="2"/>
          </w:tcPr>
          <w:p w14:paraId="53EA4B4F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30 ore</w:t>
            </w:r>
          </w:p>
          <w:p w14:paraId="5E57EF9D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UCS 79 euro l’ora</w:t>
            </w:r>
          </w:p>
        </w:tc>
      </w:tr>
      <w:tr w:rsidR="00AE7C93" w:rsidRPr="00AE7C93" w14:paraId="245CFB09" w14:textId="77777777" w:rsidTr="00AE7C93">
        <w:trPr>
          <w:gridBefore w:val="1"/>
          <w:wBefore w:w="113" w:type="dxa"/>
          <w:cantSplit/>
          <w:tblHeader/>
        </w:trPr>
        <w:tc>
          <w:tcPr>
            <w:tcW w:w="817" w:type="dxa"/>
          </w:tcPr>
          <w:p w14:paraId="2CF4EC1E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14:paraId="4B1309A6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Alunni classi  terze</w:t>
            </w:r>
          </w:p>
          <w:p w14:paraId="3465FB79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(gruppo misto A,B,C)</w:t>
            </w:r>
          </w:p>
          <w:p w14:paraId="476D2673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840" w:type="dxa"/>
            <w:gridSpan w:val="2"/>
          </w:tcPr>
          <w:p w14:paraId="4168ED48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Laboratorio di chimica: alla scoperta dell’elemento nascosto</w:t>
            </w:r>
          </w:p>
        </w:tc>
        <w:tc>
          <w:tcPr>
            <w:tcW w:w="1927" w:type="dxa"/>
            <w:gridSpan w:val="2"/>
          </w:tcPr>
          <w:p w14:paraId="7163C562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bCs/>
                <w:szCs w:val="24"/>
              </w:rPr>
            </w:pPr>
            <w:r w:rsidRPr="00AE7C93">
              <w:rPr>
                <w:b/>
                <w:bCs/>
                <w:szCs w:val="24"/>
              </w:rPr>
              <w:t>Una unità di formatore _____</w:t>
            </w:r>
          </w:p>
        </w:tc>
        <w:tc>
          <w:tcPr>
            <w:tcW w:w="1927" w:type="dxa"/>
            <w:gridSpan w:val="2"/>
          </w:tcPr>
          <w:p w14:paraId="1B9845D4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30 ore</w:t>
            </w:r>
          </w:p>
          <w:p w14:paraId="3BBB87FE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UCS 79 euro l’ora</w:t>
            </w:r>
          </w:p>
        </w:tc>
      </w:tr>
      <w:tr w:rsidR="00AE7C93" w:rsidRPr="00AE7C93" w14:paraId="65D6E8E9" w14:textId="77777777" w:rsidTr="00AE7C93">
        <w:trPr>
          <w:gridBefore w:val="1"/>
          <w:wBefore w:w="113" w:type="dxa"/>
          <w:cantSplit/>
          <w:tblHeader/>
        </w:trPr>
        <w:tc>
          <w:tcPr>
            <w:tcW w:w="817" w:type="dxa"/>
          </w:tcPr>
          <w:p w14:paraId="1E1740FE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14:paraId="7D251701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Alunni classi prime (A,B,C)</w:t>
            </w:r>
          </w:p>
        </w:tc>
        <w:tc>
          <w:tcPr>
            <w:tcW w:w="2840" w:type="dxa"/>
            <w:gridSpan w:val="2"/>
          </w:tcPr>
          <w:p w14:paraId="12F06D30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bookmarkStart w:id="7" w:name="_gjdgxs" w:colFirst="0" w:colLast="0"/>
            <w:bookmarkEnd w:id="7"/>
            <w:r w:rsidRPr="00AE7C93">
              <w:rPr>
                <w:szCs w:val="24"/>
              </w:rPr>
              <w:t>La matematica non è un' opinione</w:t>
            </w:r>
          </w:p>
        </w:tc>
        <w:tc>
          <w:tcPr>
            <w:tcW w:w="1927" w:type="dxa"/>
            <w:gridSpan w:val="2"/>
          </w:tcPr>
          <w:p w14:paraId="2C998C9A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bCs/>
                <w:szCs w:val="24"/>
              </w:rPr>
            </w:pPr>
            <w:r w:rsidRPr="00AE7C93">
              <w:rPr>
                <w:b/>
                <w:bCs/>
                <w:szCs w:val="24"/>
              </w:rPr>
              <w:t>Una unità di formatore _____</w:t>
            </w:r>
          </w:p>
        </w:tc>
        <w:tc>
          <w:tcPr>
            <w:tcW w:w="1927" w:type="dxa"/>
            <w:gridSpan w:val="2"/>
          </w:tcPr>
          <w:p w14:paraId="19B3B256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30 ore</w:t>
            </w:r>
          </w:p>
          <w:p w14:paraId="1DCD3E2C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UCS 79 euro l’ora</w:t>
            </w:r>
          </w:p>
        </w:tc>
      </w:tr>
      <w:tr w:rsidR="00AE7C93" w:rsidRPr="00AE7C93" w14:paraId="169BBDD1" w14:textId="77777777" w:rsidTr="00AE7C93">
        <w:trPr>
          <w:gridBefore w:val="1"/>
          <w:wBefore w:w="113" w:type="dxa"/>
          <w:cantSplit/>
          <w:tblHeader/>
        </w:trPr>
        <w:tc>
          <w:tcPr>
            <w:tcW w:w="817" w:type="dxa"/>
          </w:tcPr>
          <w:p w14:paraId="00B22510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14:paraId="4D44984D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Alunni classi terze (A,B,C)</w:t>
            </w:r>
          </w:p>
          <w:p w14:paraId="5B93925F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840" w:type="dxa"/>
            <w:gridSpan w:val="2"/>
          </w:tcPr>
          <w:p w14:paraId="476327FE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Accresco le competenze di matematica in vista dell’esame</w:t>
            </w:r>
          </w:p>
        </w:tc>
        <w:tc>
          <w:tcPr>
            <w:tcW w:w="1927" w:type="dxa"/>
            <w:gridSpan w:val="2"/>
          </w:tcPr>
          <w:p w14:paraId="4202212D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bCs/>
                <w:szCs w:val="24"/>
              </w:rPr>
            </w:pPr>
            <w:r w:rsidRPr="00AE7C93">
              <w:rPr>
                <w:b/>
                <w:bCs/>
                <w:szCs w:val="24"/>
              </w:rPr>
              <w:t>Una unità di formatore _____</w:t>
            </w:r>
          </w:p>
        </w:tc>
        <w:tc>
          <w:tcPr>
            <w:tcW w:w="1927" w:type="dxa"/>
            <w:gridSpan w:val="2"/>
          </w:tcPr>
          <w:p w14:paraId="66BF9662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30 ore</w:t>
            </w:r>
          </w:p>
          <w:p w14:paraId="5EF9220A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UCS 79 euro l’ora</w:t>
            </w:r>
          </w:p>
        </w:tc>
      </w:tr>
      <w:tr w:rsidR="00AE7C93" w:rsidRPr="00AE7C93" w14:paraId="5BAC4C16" w14:textId="77777777" w:rsidTr="00AE7C93">
        <w:trPr>
          <w:gridBefore w:val="1"/>
          <w:wBefore w:w="113" w:type="dxa"/>
          <w:cantSplit/>
          <w:tblHeader/>
        </w:trPr>
        <w:tc>
          <w:tcPr>
            <w:tcW w:w="817" w:type="dxa"/>
          </w:tcPr>
          <w:p w14:paraId="6FCDA8C8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14:paraId="3FD0E0CA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Alunni di seconda e terza (gruppo misto  A,B,C)</w:t>
            </w:r>
          </w:p>
        </w:tc>
        <w:tc>
          <w:tcPr>
            <w:tcW w:w="2840" w:type="dxa"/>
            <w:gridSpan w:val="2"/>
          </w:tcPr>
          <w:p w14:paraId="4B4C8105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 xml:space="preserve">Il territorio come aula laboratorio </w:t>
            </w:r>
          </w:p>
        </w:tc>
        <w:tc>
          <w:tcPr>
            <w:tcW w:w="1927" w:type="dxa"/>
            <w:gridSpan w:val="2"/>
          </w:tcPr>
          <w:p w14:paraId="50FE7C46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bCs/>
                <w:szCs w:val="24"/>
              </w:rPr>
            </w:pPr>
            <w:r w:rsidRPr="00AE7C93">
              <w:rPr>
                <w:b/>
                <w:bCs/>
                <w:szCs w:val="24"/>
              </w:rPr>
              <w:t>Una unità di formatore _____</w:t>
            </w:r>
          </w:p>
        </w:tc>
        <w:tc>
          <w:tcPr>
            <w:tcW w:w="1927" w:type="dxa"/>
            <w:gridSpan w:val="2"/>
          </w:tcPr>
          <w:p w14:paraId="4DF27301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30 ore</w:t>
            </w:r>
          </w:p>
          <w:p w14:paraId="6932C494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UCS 79 euro l’ora</w:t>
            </w:r>
          </w:p>
        </w:tc>
      </w:tr>
      <w:tr w:rsidR="00AE7C93" w:rsidRPr="00AE7C93" w14:paraId="2E0F5893" w14:textId="77777777" w:rsidTr="00AE7C93">
        <w:trPr>
          <w:gridBefore w:val="1"/>
          <w:wBefore w:w="113" w:type="dxa"/>
          <w:cantSplit/>
          <w:tblHeader/>
        </w:trPr>
        <w:tc>
          <w:tcPr>
            <w:tcW w:w="817" w:type="dxa"/>
          </w:tcPr>
          <w:p w14:paraId="7BEFDE87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14:paraId="3C38C885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Alunni di terza (A,B,C)</w:t>
            </w:r>
          </w:p>
        </w:tc>
        <w:tc>
          <w:tcPr>
            <w:tcW w:w="2840" w:type="dxa"/>
            <w:gridSpan w:val="2"/>
          </w:tcPr>
          <w:p w14:paraId="69716A4F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Un ponte verso il futuro costruiamo una comunità più unita e solidale (cittadinanza attiva)</w:t>
            </w:r>
          </w:p>
        </w:tc>
        <w:tc>
          <w:tcPr>
            <w:tcW w:w="1927" w:type="dxa"/>
            <w:gridSpan w:val="2"/>
          </w:tcPr>
          <w:p w14:paraId="3F084A4A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b/>
                <w:bCs/>
                <w:szCs w:val="24"/>
              </w:rPr>
            </w:pPr>
            <w:r w:rsidRPr="00AE7C93">
              <w:rPr>
                <w:b/>
                <w:bCs/>
                <w:szCs w:val="24"/>
              </w:rPr>
              <w:t>Una unità di formatore _____</w:t>
            </w:r>
          </w:p>
        </w:tc>
        <w:tc>
          <w:tcPr>
            <w:tcW w:w="1927" w:type="dxa"/>
            <w:gridSpan w:val="2"/>
          </w:tcPr>
          <w:p w14:paraId="3C16E0CF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30 ore</w:t>
            </w:r>
          </w:p>
          <w:p w14:paraId="54BB3C91" w14:textId="77777777" w:rsidR="00AE7C93" w:rsidRPr="00AE7C93" w:rsidRDefault="00AE7C93" w:rsidP="00AE7C93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Cs w:val="24"/>
              </w:rPr>
            </w:pPr>
            <w:r w:rsidRPr="00AE7C93">
              <w:rPr>
                <w:szCs w:val="24"/>
              </w:rPr>
              <w:t>UCS 79 euro l’ora</w:t>
            </w:r>
          </w:p>
        </w:tc>
      </w:tr>
      <w:tr w:rsidR="00AE7C93" w14:paraId="38260363" w14:textId="77777777" w:rsidTr="00AE7C93">
        <w:trPr>
          <w:gridAfter w:val="1"/>
          <w:wAfter w:w="122" w:type="dxa"/>
          <w:cantSplit/>
          <w:tblHeader/>
        </w:trPr>
        <w:tc>
          <w:tcPr>
            <w:tcW w:w="9628" w:type="dxa"/>
            <w:gridSpan w:val="9"/>
          </w:tcPr>
          <w:p w14:paraId="282CB51C" w14:textId="77777777" w:rsidR="00AE7C93" w:rsidRPr="00AE7C93" w:rsidRDefault="00AE7C93" w:rsidP="003469E8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Percorsi formativi e laboratoriali co-curriculari</w:t>
            </w:r>
          </w:p>
          <w:p w14:paraId="562CCA2A" w14:textId="77777777" w:rsidR="00AE7C93" w:rsidRPr="00AE7C93" w:rsidRDefault="00AE7C93" w:rsidP="003469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Attività in orario extracurricolare (14,00-16,00)</w:t>
            </w:r>
          </w:p>
          <w:p w14:paraId="0F5482AE" w14:textId="77777777" w:rsidR="00AE7C93" w:rsidRPr="00AE7C93" w:rsidRDefault="00AE7C93" w:rsidP="003469E8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C93" w14:paraId="170D4094" w14:textId="77777777" w:rsidTr="00AE7C93">
        <w:trPr>
          <w:gridAfter w:val="1"/>
          <w:wAfter w:w="122" w:type="dxa"/>
          <w:cantSplit/>
          <w:tblHeader/>
        </w:trPr>
        <w:tc>
          <w:tcPr>
            <w:tcW w:w="2407" w:type="dxa"/>
            <w:gridSpan w:val="3"/>
          </w:tcPr>
          <w:p w14:paraId="255CACF5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2407" w:type="dxa"/>
            <w:gridSpan w:val="2"/>
          </w:tcPr>
          <w:p w14:paraId="6F63EB1F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contenuti</w:t>
            </w:r>
          </w:p>
        </w:tc>
        <w:tc>
          <w:tcPr>
            <w:tcW w:w="2407" w:type="dxa"/>
            <w:gridSpan w:val="2"/>
          </w:tcPr>
          <w:p w14:paraId="67400656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Candidatura</w:t>
            </w:r>
          </w:p>
        </w:tc>
        <w:tc>
          <w:tcPr>
            <w:tcW w:w="2407" w:type="dxa"/>
            <w:gridSpan w:val="2"/>
          </w:tcPr>
          <w:p w14:paraId="1E3FF7AC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Numero ore/edizioni</w:t>
            </w:r>
          </w:p>
        </w:tc>
      </w:tr>
      <w:tr w:rsidR="00AE7C93" w14:paraId="5AA1D3A9" w14:textId="77777777" w:rsidTr="00AE7C93">
        <w:trPr>
          <w:gridAfter w:val="1"/>
          <w:wAfter w:w="122" w:type="dxa"/>
          <w:cantSplit/>
          <w:tblHeader/>
        </w:trPr>
        <w:tc>
          <w:tcPr>
            <w:tcW w:w="2407" w:type="dxa"/>
            <w:gridSpan w:val="3"/>
          </w:tcPr>
          <w:p w14:paraId="72731EFE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sz w:val="20"/>
                <w:szCs w:val="20"/>
              </w:rPr>
              <w:t>Alunni di classe prima seconda e terza (gruppo misto)</w:t>
            </w:r>
          </w:p>
        </w:tc>
        <w:tc>
          <w:tcPr>
            <w:tcW w:w="2407" w:type="dxa"/>
            <w:gridSpan w:val="2"/>
          </w:tcPr>
          <w:p w14:paraId="4578DD13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sz w:val="20"/>
                <w:szCs w:val="20"/>
              </w:rPr>
              <w:t>Orchestra di flauti</w:t>
            </w:r>
          </w:p>
          <w:p w14:paraId="48C603D5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sz w:val="20"/>
                <w:szCs w:val="20"/>
              </w:rPr>
              <w:t>Mitici flautisti</w:t>
            </w:r>
          </w:p>
        </w:tc>
        <w:tc>
          <w:tcPr>
            <w:tcW w:w="2407" w:type="dxa"/>
            <w:gridSpan w:val="2"/>
          </w:tcPr>
          <w:p w14:paraId="6F8DEBBA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Una unità di formatore ______</w:t>
            </w:r>
          </w:p>
          <w:p w14:paraId="3299273F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836C49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Una unità di </w:t>
            </w:r>
          </w:p>
          <w:p w14:paraId="24DE028A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tutor         ______</w:t>
            </w:r>
          </w:p>
          <w:p w14:paraId="74142FB0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14:paraId="45765EAF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sz w:val="20"/>
                <w:szCs w:val="20"/>
              </w:rPr>
              <w:t>Tre edizioni di</w:t>
            </w:r>
          </w:p>
          <w:p w14:paraId="691B4134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ore </w:t>
            </w:r>
          </w:p>
          <w:p w14:paraId="55A15BBB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sz w:val="20"/>
                <w:szCs w:val="20"/>
              </w:rPr>
              <w:t>UCS 79 euro l’ora</w:t>
            </w:r>
          </w:p>
          <w:p w14:paraId="2A48E7BB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sz w:val="20"/>
                <w:szCs w:val="20"/>
              </w:rPr>
              <w:t>tot. 90 ore</w:t>
            </w:r>
          </w:p>
          <w:p w14:paraId="49EEBFC2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UCS tutor 34 euro l’ora </w:t>
            </w:r>
          </w:p>
          <w:p w14:paraId="673F529C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C93">
              <w:rPr>
                <w:rFonts w:ascii="Times New Roman" w:eastAsia="Times New Roman" w:hAnsi="Times New Roman" w:cs="Times New Roman"/>
                <w:sz w:val="20"/>
                <w:szCs w:val="20"/>
              </w:rPr>
              <w:t>tot 90 ore</w:t>
            </w:r>
          </w:p>
          <w:p w14:paraId="03512269" w14:textId="77777777" w:rsidR="00AE7C93" w:rsidRPr="00AE7C93" w:rsidRDefault="00AE7C93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1740EF" w14:textId="296BFFC5" w:rsidR="00AE7C93" w:rsidRDefault="00AE7C93" w:rsidP="00AE7C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7E1BC2" w14:paraId="15D98459" w14:textId="77777777" w:rsidTr="003469E8">
        <w:trPr>
          <w:cantSplit/>
          <w:tblHeader/>
        </w:trPr>
        <w:tc>
          <w:tcPr>
            <w:tcW w:w="9628" w:type="dxa"/>
            <w:gridSpan w:val="4"/>
          </w:tcPr>
          <w:p w14:paraId="71F468C2" w14:textId="77777777" w:rsidR="007E1BC2" w:rsidRPr="007E1BC2" w:rsidRDefault="007E1BC2" w:rsidP="003469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Percorsi di mentoring e orientamento </w:t>
            </w:r>
          </w:p>
          <w:p w14:paraId="3A7E2EE3" w14:textId="1C0E5431" w:rsidR="007E1BC2" w:rsidRPr="007E1BC2" w:rsidRDefault="007E1BC2" w:rsidP="007E1B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(Attività in orario curricolare ed extracurricolare)</w:t>
            </w:r>
          </w:p>
        </w:tc>
      </w:tr>
      <w:tr w:rsidR="007E1BC2" w14:paraId="3EA1DE25" w14:textId="77777777" w:rsidTr="003469E8">
        <w:trPr>
          <w:cantSplit/>
          <w:tblHeader/>
        </w:trPr>
        <w:tc>
          <w:tcPr>
            <w:tcW w:w="2407" w:type="dxa"/>
          </w:tcPr>
          <w:p w14:paraId="54B7018E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2407" w:type="dxa"/>
          </w:tcPr>
          <w:p w14:paraId="0BC37969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contenuti</w:t>
            </w:r>
          </w:p>
        </w:tc>
        <w:tc>
          <w:tcPr>
            <w:tcW w:w="2407" w:type="dxa"/>
          </w:tcPr>
          <w:p w14:paraId="651555EF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Candidatura</w:t>
            </w:r>
          </w:p>
        </w:tc>
        <w:tc>
          <w:tcPr>
            <w:tcW w:w="2407" w:type="dxa"/>
          </w:tcPr>
          <w:p w14:paraId="7E8E92C7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Numero ore/edizioni</w:t>
            </w:r>
          </w:p>
        </w:tc>
      </w:tr>
      <w:tr w:rsidR="007E1BC2" w14:paraId="7A0EF937" w14:textId="77777777" w:rsidTr="003469E8">
        <w:trPr>
          <w:cantSplit/>
          <w:tblHeader/>
        </w:trPr>
        <w:tc>
          <w:tcPr>
            <w:tcW w:w="2407" w:type="dxa"/>
          </w:tcPr>
          <w:p w14:paraId="62D40309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alunni di classe prima seconda e terza </w:t>
            </w:r>
          </w:p>
        </w:tc>
        <w:tc>
          <w:tcPr>
            <w:tcW w:w="2407" w:type="dxa"/>
          </w:tcPr>
          <w:p w14:paraId="7A85690D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sz w:val="20"/>
                <w:szCs w:val="20"/>
              </w:rPr>
              <w:t>percorsi individuali di mentoring e orientamento, sostegno alle competenze disciplinari, coaching motivazionale.</w:t>
            </w:r>
          </w:p>
        </w:tc>
        <w:tc>
          <w:tcPr>
            <w:tcW w:w="2407" w:type="dxa"/>
          </w:tcPr>
          <w:p w14:paraId="6B1C106E" w14:textId="70840CD1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incarichi relativi a ciascuno dei 28 alunni individuati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</w:t>
            </w:r>
          </w:p>
          <w:p w14:paraId="2EAF3DC7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E1D1D7" w14:textId="3E96AEE6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 (indicare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il</w:t>
            </w:r>
            <w:r w:rsidRPr="007E1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n. di percorsi per cui ci si candida)</w:t>
            </w:r>
          </w:p>
        </w:tc>
        <w:tc>
          <w:tcPr>
            <w:tcW w:w="2407" w:type="dxa"/>
          </w:tcPr>
          <w:p w14:paraId="593BD0B6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sz w:val="20"/>
                <w:szCs w:val="20"/>
              </w:rPr>
              <w:t>28 edizioni di 20 ore ciascuna</w:t>
            </w:r>
          </w:p>
          <w:p w14:paraId="66C2CB61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012C57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sz w:val="20"/>
                <w:szCs w:val="20"/>
              </w:rPr>
              <w:t>UCS 42 euro l’ora</w:t>
            </w:r>
          </w:p>
        </w:tc>
      </w:tr>
    </w:tbl>
    <w:p w14:paraId="2F3FFA3D" w14:textId="7C2EC2A2" w:rsidR="00AE7C93" w:rsidRDefault="00AE7C93" w:rsidP="00AE7C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7E1BC2" w14:paraId="16C03086" w14:textId="77777777" w:rsidTr="003469E8">
        <w:trPr>
          <w:cantSplit/>
          <w:tblHeader/>
        </w:trPr>
        <w:tc>
          <w:tcPr>
            <w:tcW w:w="9628" w:type="dxa"/>
            <w:gridSpan w:val="4"/>
          </w:tcPr>
          <w:p w14:paraId="3D7D0A4C" w14:textId="77777777" w:rsidR="007E1BC2" w:rsidRPr="007E1BC2" w:rsidRDefault="007E1BC2" w:rsidP="003469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Percorsi di orientamento con il coinvolgimento delle famiglie</w:t>
            </w:r>
          </w:p>
          <w:p w14:paraId="0100CCDF" w14:textId="77777777" w:rsidR="007E1BC2" w:rsidRPr="007E1BC2" w:rsidRDefault="007E1BC2" w:rsidP="003469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(attività in orario extra curricolare)</w:t>
            </w:r>
          </w:p>
        </w:tc>
      </w:tr>
      <w:tr w:rsidR="007E1BC2" w14:paraId="7C3A0659" w14:textId="77777777" w:rsidTr="003469E8">
        <w:trPr>
          <w:cantSplit/>
          <w:tblHeader/>
        </w:trPr>
        <w:tc>
          <w:tcPr>
            <w:tcW w:w="2407" w:type="dxa"/>
          </w:tcPr>
          <w:p w14:paraId="66125048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2407" w:type="dxa"/>
          </w:tcPr>
          <w:p w14:paraId="679ECA0F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contenuti</w:t>
            </w:r>
          </w:p>
        </w:tc>
        <w:tc>
          <w:tcPr>
            <w:tcW w:w="2407" w:type="dxa"/>
          </w:tcPr>
          <w:p w14:paraId="51BA992F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Candidatura</w:t>
            </w:r>
          </w:p>
        </w:tc>
        <w:tc>
          <w:tcPr>
            <w:tcW w:w="2407" w:type="dxa"/>
          </w:tcPr>
          <w:p w14:paraId="7E9383F3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Numero ore/edizioni</w:t>
            </w:r>
          </w:p>
        </w:tc>
      </w:tr>
      <w:tr w:rsidR="007E1BC2" w14:paraId="6A1DCDA1" w14:textId="77777777" w:rsidTr="003469E8">
        <w:trPr>
          <w:cantSplit/>
          <w:tblHeader/>
        </w:trPr>
        <w:tc>
          <w:tcPr>
            <w:tcW w:w="2407" w:type="dxa"/>
          </w:tcPr>
          <w:p w14:paraId="591274F3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sz w:val="20"/>
                <w:szCs w:val="20"/>
              </w:rPr>
              <w:t>Gruppo misto</w:t>
            </w:r>
          </w:p>
        </w:tc>
        <w:tc>
          <w:tcPr>
            <w:tcW w:w="2407" w:type="dxa"/>
          </w:tcPr>
          <w:p w14:paraId="341D686B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finalizzata a supportare le famiglie nel concorrere alla prevenzione e al contrasto dell’abbandono scolastico, che prevede percorsi di orientamento erogati a piccoli gruppi con il coinvolgimento di genitori/familiari di almeno 3 destinatari, che conseguono l’attestato. Ciascun percorso viene erogato, in presenza, da almeno un esperto in possesso di specifiche competenze.</w:t>
            </w:r>
          </w:p>
          <w:p w14:paraId="673B980D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4519FD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02F500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7DBEAA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086C68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Una unità di formatore _______</w:t>
            </w:r>
          </w:p>
        </w:tc>
        <w:tc>
          <w:tcPr>
            <w:tcW w:w="2407" w:type="dxa"/>
          </w:tcPr>
          <w:p w14:paraId="133393F2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sz w:val="20"/>
                <w:szCs w:val="20"/>
              </w:rPr>
              <w:t>2 edizioni di 10 ore ciascuna</w:t>
            </w:r>
          </w:p>
          <w:p w14:paraId="3CBF6D4D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0FA44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sz w:val="20"/>
                <w:szCs w:val="20"/>
              </w:rPr>
              <w:t>UCS 79 euro l’ora</w:t>
            </w:r>
          </w:p>
        </w:tc>
      </w:tr>
    </w:tbl>
    <w:p w14:paraId="28EDC6FA" w14:textId="12AE91C6" w:rsidR="00AE7C93" w:rsidRDefault="00AE7C93" w:rsidP="00AE7C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2407"/>
        <w:gridCol w:w="2407"/>
      </w:tblGrid>
      <w:tr w:rsidR="007E1BC2" w14:paraId="6CE01485" w14:textId="77777777" w:rsidTr="003469E8">
        <w:trPr>
          <w:cantSplit/>
          <w:tblHeader/>
        </w:trPr>
        <w:tc>
          <w:tcPr>
            <w:tcW w:w="9628" w:type="dxa"/>
            <w:gridSpan w:val="3"/>
          </w:tcPr>
          <w:p w14:paraId="378B0F8B" w14:textId="77777777" w:rsidR="007E1BC2" w:rsidRPr="007E1BC2" w:rsidRDefault="007E1BC2" w:rsidP="003469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Attività tecnica per la prevenzione della dispersione scolastica</w:t>
            </w:r>
          </w:p>
        </w:tc>
      </w:tr>
      <w:tr w:rsidR="007E1BC2" w14:paraId="17528D93" w14:textId="77777777" w:rsidTr="003469E8">
        <w:trPr>
          <w:cantSplit/>
          <w:tblHeader/>
        </w:trPr>
        <w:tc>
          <w:tcPr>
            <w:tcW w:w="4814" w:type="dxa"/>
          </w:tcPr>
          <w:p w14:paraId="6B802807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contenuti</w:t>
            </w:r>
          </w:p>
        </w:tc>
        <w:tc>
          <w:tcPr>
            <w:tcW w:w="2407" w:type="dxa"/>
          </w:tcPr>
          <w:p w14:paraId="2E8C7C2C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Candidatura</w:t>
            </w:r>
          </w:p>
        </w:tc>
        <w:tc>
          <w:tcPr>
            <w:tcW w:w="2407" w:type="dxa"/>
          </w:tcPr>
          <w:p w14:paraId="5E845F8D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Numero ore/edizioni</w:t>
            </w:r>
          </w:p>
        </w:tc>
      </w:tr>
      <w:tr w:rsidR="007E1BC2" w14:paraId="6DBCEC17" w14:textId="77777777" w:rsidTr="003469E8">
        <w:trPr>
          <w:cantSplit/>
          <w:trHeight w:val="2337"/>
          <w:tblHeader/>
        </w:trPr>
        <w:tc>
          <w:tcPr>
            <w:tcW w:w="4814" w:type="dxa"/>
          </w:tcPr>
          <w:p w14:paraId="550E02B7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di ricerca e progettazione per la prevenzione della dispersione scolastica, svolta dal gruppo di lavoro, denominato “Team per la prevenzione della dispersione scolastica”, composto da docenti tutor esperti interni e/o esterni. Il team effettua la rilevazione degli studenti a rischio di abbandono o che abbiano già abbandonato la scuola nel triennio precedente e la mappatura dei loro fabbisogni, progetta e gestisce gli interventi di riduzione dell’abbandono all’interno della scuola e i progetti educativi individuali, si raccorda, anche tramite tavoli di lavoro congiunti, con le altre scuole del territorio, con i servizi sociali, con i servizi sanitari, con le organizzazioni del volontariato e del terzo settore, attive nella comunità locale, favorendo altresì il pieno coinvolgimento delle famiglie.</w:t>
            </w:r>
          </w:p>
        </w:tc>
        <w:tc>
          <w:tcPr>
            <w:tcW w:w="2407" w:type="dxa"/>
          </w:tcPr>
          <w:p w14:paraId="158AF6CE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2B0BE3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  esperto</w:t>
            </w:r>
          </w:p>
        </w:tc>
        <w:tc>
          <w:tcPr>
            <w:tcW w:w="2407" w:type="dxa"/>
          </w:tcPr>
          <w:p w14:paraId="0173CF26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sz w:val="20"/>
                <w:szCs w:val="20"/>
              </w:rPr>
              <w:t>Tre unità di esperti.</w:t>
            </w:r>
          </w:p>
          <w:p w14:paraId="52DE8373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5B7C8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485345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sz w:val="20"/>
                <w:szCs w:val="20"/>
              </w:rPr>
              <w:t>54 ore</w:t>
            </w:r>
          </w:p>
          <w:p w14:paraId="2BAF28DA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sz w:val="20"/>
                <w:szCs w:val="20"/>
              </w:rPr>
              <w:t>(3 x 18)</w:t>
            </w:r>
          </w:p>
          <w:p w14:paraId="79BF022B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C32DB3" w14:textId="77777777" w:rsidR="007E1BC2" w:rsidRPr="007E1BC2" w:rsidRDefault="007E1BC2" w:rsidP="003469E8">
            <w:pPr>
              <w:pStyle w:val="Normale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2">
              <w:rPr>
                <w:rFonts w:ascii="Times New Roman" w:eastAsia="Times New Roman" w:hAnsi="Times New Roman" w:cs="Times New Roman"/>
                <w:sz w:val="20"/>
                <w:szCs w:val="20"/>
              </w:rPr>
              <w:t>UCS 34 euro l’ora</w:t>
            </w:r>
          </w:p>
        </w:tc>
      </w:tr>
    </w:tbl>
    <w:p w14:paraId="4E1B176B" w14:textId="77777777" w:rsidR="007E1BC2" w:rsidRDefault="007E1BC2" w:rsidP="00AE7C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91711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866322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964A54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</w:t>
      </w:r>
      <w:r w:rsidR="00440A29">
        <w:rPr>
          <w:rFonts w:cstheme="minorHAnsi"/>
        </w:rPr>
        <w:t xml:space="preserve"> </w:t>
      </w:r>
      <w:r w:rsidRPr="005547BF">
        <w:rPr>
          <w:rFonts w:cstheme="minorHAnsi"/>
        </w:rPr>
        <w:t>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6F0AF680" w:rsidR="005547BF" w:rsidRPr="005547BF" w:rsidRDefault="00440A29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</w:t>
      </w:r>
      <w:r w:rsidR="005547BF" w:rsidRPr="005547BF">
        <w:rPr>
          <w:rFonts w:cstheme="minorHAnsi"/>
        </w:rPr>
        <w:t>essere stato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13635AC6" w14:textId="0F6BA07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55888" w14:textId="77777777" w:rsidR="00893FDE" w:rsidRDefault="00893FDE">
      <w:r>
        <w:separator/>
      </w:r>
    </w:p>
  </w:endnote>
  <w:endnote w:type="continuationSeparator" w:id="0">
    <w:p w14:paraId="24CD271C" w14:textId="77777777" w:rsidR="00893FDE" w:rsidRDefault="00893FDE">
      <w:r>
        <w:continuationSeparator/>
      </w:r>
    </w:p>
  </w:endnote>
  <w:endnote w:type="continuationNotice" w:id="1">
    <w:p w14:paraId="6650A009" w14:textId="77777777" w:rsidR="00893FDE" w:rsidRDefault="00893F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77C6C0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06026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8DC1B" w14:textId="77777777" w:rsidR="00893FDE" w:rsidRDefault="00893FDE">
      <w:r>
        <w:separator/>
      </w:r>
    </w:p>
  </w:footnote>
  <w:footnote w:type="continuationSeparator" w:id="0">
    <w:p w14:paraId="3050CFC6" w14:textId="77777777" w:rsidR="00893FDE" w:rsidRDefault="00893FDE">
      <w:r>
        <w:continuationSeparator/>
      </w:r>
    </w:p>
  </w:footnote>
  <w:footnote w:type="continuationNotice" w:id="1">
    <w:p w14:paraId="515B5DDA" w14:textId="77777777" w:rsidR="00893FDE" w:rsidRDefault="00893F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57E51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230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A29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730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79A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BC2"/>
    <w:rsid w:val="007E2965"/>
    <w:rsid w:val="007E2A92"/>
    <w:rsid w:val="007E53AC"/>
    <w:rsid w:val="007F09C7"/>
    <w:rsid w:val="007F79CC"/>
    <w:rsid w:val="00800BD1"/>
    <w:rsid w:val="00802F37"/>
    <w:rsid w:val="00806026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3FD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711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2D0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C93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2E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29A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AAC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753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Normale1">
    <w:name w:val="Normale1"/>
    <w:rsid w:val="00AE7C93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2024-11-05T12:48:00Z</dcterms:created>
  <dcterms:modified xsi:type="dcterms:W3CDTF">2024-11-05T12:48:00Z</dcterms:modified>
</cp:coreProperties>
</file>